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C61F" w14:textId="77777777" w:rsidR="00FD3D64" w:rsidRDefault="00FD3D64" w:rsidP="00FD3D64">
      <w:pPr>
        <w:spacing w:line="240" w:lineRule="auto"/>
        <w:jc w:val="center"/>
        <w:rPr>
          <w:rFonts w:ascii="Arial" w:hAnsi="Arial" w:cs="Arial"/>
          <w:b/>
        </w:rPr>
      </w:pPr>
      <w:r w:rsidRPr="00F06BD9">
        <w:rPr>
          <w:rFonts w:ascii="Arial" w:hAnsi="Arial" w:cs="Arial"/>
          <w:b/>
          <w:noProof/>
        </w:rPr>
        <w:drawing>
          <wp:inline distT="0" distB="0" distL="0" distR="0" wp14:anchorId="7C5D8B15" wp14:editId="2BAD9074">
            <wp:extent cx="1466850" cy="1038225"/>
            <wp:effectExtent l="19050" t="0" r="0" b="0"/>
            <wp:docPr id="1" name="Picture 1" descr="SERC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C logo New"/>
                    <pic:cNvPicPr>
                      <a:picLocks noChangeAspect="1" noChangeArrowheads="1"/>
                    </pic:cNvPicPr>
                  </pic:nvPicPr>
                  <pic:blipFill>
                    <a:blip r:embed="rId5" cstate="print"/>
                    <a:srcRect/>
                    <a:stretch>
                      <a:fillRect/>
                    </a:stretch>
                  </pic:blipFill>
                  <pic:spPr bwMode="auto">
                    <a:xfrm>
                      <a:off x="0" y="0"/>
                      <a:ext cx="1466850" cy="1038225"/>
                    </a:xfrm>
                    <a:prstGeom prst="rect">
                      <a:avLst/>
                    </a:prstGeom>
                    <a:noFill/>
                    <a:ln w="9525">
                      <a:noFill/>
                      <a:miter lim="800000"/>
                      <a:headEnd/>
                      <a:tailEnd/>
                    </a:ln>
                  </pic:spPr>
                </pic:pic>
              </a:graphicData>
            </a:graphic>
          </wp:inline>
        </w:drawing>
      </w:r>
    </w:p>
    <w:p w14:paraId="4BBE5DD1" w14:textId="77777777" w:rsidR="00FD3D64" w:rsidRPr="00A012B2" w:rsidRDefault="00FD3D64" w:rsidP="00FD3D64">
      <w:pPr>
        <w:pStyle w:val="NoSpacing"/>
        <w:jc w:val="center"/>
        <w:rPr>
          <w:rFonts w:ascii="Arial" w:hAnsi="Arial" w:cs="Arial"/>
          <w:b/>
          <w:sz w:val="24"/>
          <w:szCs w:val="24"/>
        </w:rPr>
      </w:pPr>
      <w:r w:rsidRPr="00A012B2">
        <w:rPr>
          <w:rFonts w:ascii="Arial" w:hAnsi="Arial" w:cs="Arial"/>
          <w:b/>
          <w:sz w:val="24"/>
          <w:szCs w:val="24"/>
        </w:rPr>
        <w:t>State Emergency Response Commission</w:t>
      </w:r>
    </w:p>
    <w:p w14:paraId="6121EA7F" w14:textId="3A18370A" w:rsidR="00FD3D64" w:rsidRPr="00A012B2" w:rsidRDefault="00FD3D64" w:rsidP="00FD3D64">
      <w:pPr>
        <w:pStyle w:val="NoSpacing"/>
        <w:jc w:val="center"/>
        <w:rPr>
          <w:rFonts w:ascii="Arial" w:hAnsi="Arial" w:cs="Arial"/>
          <w:b/>
          <w:sz w:val="24"/>
          <w:szCs w:val="24"/>
        </w:rPr>
      </w:pPr>
      <w:r w:rsidRPr="00A012B2">
        <w:rPr>
          <w:rFonts w:ascii="Arial" w:hAnsi="Arial" w:cs="Arial"/>
          <w:b/>
          <w:sz w:val="24"/>
          <w:szCs w:val="24"/>
        </w:rPr>
        <w:t>Training Task Force</w:t>
      </w:r>
      <w:r w:rsidR="004F3E39">
        <w:rPr>
          <w:rFonts w:ascii="Arial" w:hAnsi="Arial" w:cs="Arial"/>
          <w:b/>
          <w:sz w:val="24"/>
          <w:szCs w:val="24"/>
        </w:rPr>
        <w:t xml:space="preserve"> (TTF)</w:t>
      </w:r>
    </w:p>
    <w:p w14:paraId="6D2E0697" w14:textId="77777777" w:rsidR="00FD3D64" w:rsidRPr="00A012B2" w:rsidRDefault="00FD3D64" w:rsidP="00FD3D64">
      <w:pPr>
        <w:pStyle w:val="NoSpacing"/>
        <w:jc w:val="center"/>
        <w:rPr>
          <w:rFonts w:ascii="Arial" w:hAnsi="Arial" w:cs="Arial"/>
          <w:b/>
          <w:sz w:val="24"/>
          <w:szCs w:val="24"/>
        </w:rPr>
      </w:pPr>
    </w:p>
    <w:p w14:paraId="19BFC3BF" w14:textId="77777777" w:rsidR="00FD3D64" w:rsidRPr="00A012B2" w:rsidRDefault="00FD3D64" w:rsidP="00FD3D64">
      <w:pPr>
        <w:pStyle w:val="NoSpacing"/>
        <w:jc w:val="center"/>
        <w:rPr>
          <w:rFonts w:ascii="Arial" w:hAnsi="Arial" w:cs="Arial"/>
          <w:b/>
          <w:bCs/>
          <w:iCs/>
          <w:sz w:val="24"/>
          <w:szCs w:val="24"/>
        </w:rPr>
      </w:pPr>
      <w:r w:rsidRPr="00A012B2">
        <w:rPr>
          <w:rFonts w:ascii="Arial" w:hAnsi="Arial" w:cs="Arial"/>
          <w:b/>
          <w:bCs/>
          <w:iCs/>
          <w:sz w:val="24"/>
          <w:szCs w:val="24"/>
        </w:rPr>
        <w:t>Conference Call Agenda</w:t>
      </w:r>
    </w:p>
    <w:p w14:paraId="64FB7429" w14:textId="720E3467" w:rsidR="005901D4" w:rsidRDefault="005901D4" w:rsidP="00A07F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szCs w:val="24"/>
        </w:rPr>
      </w:pPr>
      <w:r>
        <w:rPr>
          <w:rFonts w:ascii="Arial" w:hAnsi="Arial" w:cs="Arial"/>
          <w:b/>
          <w:bCs/>
          <w:sz w:val="24"/>
          <w:szCs w:val="24"/>
        </w:rPr>
        <w:t>June</w:t>
      </w:r>
      <w:r w:rsidR="00FD3D64">
        <w:rPr>
          <w:rFonts w:ascii="Arial" w:hAnsi="Arial" w:cs="Arial"/>
          <w:b/>
          <w:bCs/>
          <w:sz w:val="24"/>
          <w:szCs w:val="24"/>
        </w:rPr>
        <w:t xml:space="preserve"> 1, 2023</w:t>
      </w:r>
      <w:r w:rsidR="00FD3D64" w:rsidRPr="00A012B2">
        <w:rPr>
          <w:rFonts w:ascii="Arial" w:hAnsi="Arial" w:cs="Arial"/>
          <w:b/>
          <w:bCs/>
          <w:sz w:val="24"/>
          <w:szCs w:val="24"/>
        </w:rPr>
        <w:t xml:space="preserve"> – 1</w:t>
      </w:r>
      <w:r w:rsidR="00FD3D64">
        <w:rPr>
          <w:rFonts w:ascii="Arial" w:hAnsi="Arial" w:cs="Arial"/>
          <w:b/>
          <w:bCs/>
          <w:sz w:val="24"/>
          <w:szCs w:val="24"/>
        </w:rPr>
        <w:t>:</w:t>
      </w:r>
      <w:r w:rsidR="00A9110E">
        <w:rPr>
          <w:rFonts w:ascii="Arial" w:hAnsi="Arial" w:cs="Arial"/>
          <w:b/>
          <w:bCs/>
          <w:sz w:val="24"/>
          <w:szCs w:val="24"/>
        </w:rPr>
        <w:t>30</w:t>
      </w:r>
      <w:r w:rsidR="00F27843">
        <w:rPr>
          <w:rFonts w:ascii="Arial" w:hAnsi="Arial" w:cs="Arial"/>
          <w:b/>
          <w:bCs/>
          <w:sz w:val="24"/>
          <w:szCs w:val="24"/>
        </w:rPr>
        <w:t xml:space="preserve"> PM</w:t>
      </w:r>
      <w:r w:rsidR="00A9110E">
        <w:rPr>
          <w:rFonts w:ascii="Arial" w:hAnsi="Arial" w:cs="Arial"/>
          <w:b/>
          <w:bCs/>
          <w:sz w:val="24"/>
          <w:szCs w:val="24"/>
        </w:rPr>
        <w:t xml:space="preserve"> </w:t>
      </w:r>
      <w:r w:rsidR="00FD3D64">
        <w:rPr>
          <w:rFonts w:ascii="Arial" w:hAnsi="Arial" w:cs="Arial"/>
          <w:b/>
          <w:bCs/>
          <w:sz w:val="24"/>
          <w:szCs w:val="24"/>
        </w:rPr>
        <w:t>-</w:t>
      </w:r>
      <w:r w:rsidR="00A9110E">
        <w:rPr>
          <w:rFonts w:ascii="Arial" w:hAnsi="Arial" w:cs="Arial"/>
          <w:b/>
          <w:bCs/>
          <w:sz w:val="24"/>
          <w:szCs w:val="24"/>
        </w:rPr>
        <w:t xml:space="preserve"> 2</w:t>
      </w:r>
      <w:r w:rsidR="00FD3D64">
        <w:rPr>
          <w:rFonts w:ascii="Arial" w:hAnsi="Arial" w:cs="Arial"/>
          <w:b/>
          <w:bCs/>
          <w:sz w:val="24"/>
          <w:szCs w:val="24"/>
        </w:rPr>
        <w:t>:</w:t>
      </w:r>
      <w:r w:rsidR="00DD1985">
        <w:rPr>
          <w:rFonts w:ascii="Arial" w:hAnsi="Arial" w:cs="Arial"/>
          <w:b/>
          <w:bCs/>
          <w:sz w:val="24"/>
          <w:szCs w:val="24"/>
        </w:rPr>
        <w:t>3</w:t>
      </w:r>
      <w:r w:rsidR="00FD3D64" w:rsidRPr="00A012B2">
        <w:rPr>
          <w:rFonts w:ascii="Arial" w:hAnsi="Arial" w:cs="Arial"/>
          <w:b/>
          <w:bCs/>
          <w:sz w:val="24"/>
          <w:szCs w:val="24"/>
        </w:rPr>
        <w:t xml:space="preserve">0 </w:t>
      </w:r>
      <w:r w:rsidR="00FD3D64">
        <w:rPr>
          <w:rFonts w:ascii="Arial" w:hAnsi="Arial" w:cs="Arial"/>
          <w:b/>
          <w:bCs/>
          <w:sz w:val="24"/>
          <w:szCs w:val="24"/>
        </w:rPr>
        <w:t xml:space="preserve">PM </w:t>
      </w:r>
    </w:p>
    <w:p w14:paraId="0238CF9E" w14:textId="77777777" w:rsidR="00A07F4D" w:rsidRPr="00A07F4D" w:rsidRDefault="00A07F4D" w:rsidP="00A07F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szCs w:val="24"/>
        </w:rPr>
      </w:pPr>
    </w:p>
    <w:p w14:paraId="7BF0B9CA" w14:textId="77777777" w:rsidR="00FD3D64" w:rsidRDefault="00FD3D64" w:rsidP="00FD3D64">
      <w:pPr>
        <w:pStyle w:val="ListParagraph"/>
        <w:numPr>
          <w:ilvl w:val="0"/>
          <w:numId w:val="1"/>
        </w:numPr>
        <w:rPr>
          <w:rFonts w:ascii="Arial" w:hAnsi="Arial" w:cs="Arial"/>
          <w:b/>
          <w:sz w:val="24"/>
          <w:szCs w:val="24"/>
        </w:rPr>
      </w:pPr>
      <w:r w:rsidRPr="00A012B2">
        <w:rPr>
          <w:rFonts w:ascii="Arial" w:hAnsi="Arial" w:cs="Arial"/>
          <w:b/>
          <w:sz w:val="24"/>
          <w:szCs w:val="24"/>
        </w:rPr>
        <w:t>Current Business</w:t>
      </w:r>
    </w:p>
    <w:p w14:paraId="13B17338" w14:textId="67FDC14C" w:rsidR="001E1886" w:rsidRDefault="005901D4" w:rsidP="005901D4">
      <w:pPr>
        <w:pStyle w:val="ListParagraph"/>
        <w:numPr>
          <w:ilvl w:val="0"/>
          <w:numId w:val="2"/>
        </w:numPr>
        <w:rPr>
          <w:rFonts w:ascii="Arial" w:hAnsi="Arial" w:cs="Arial"/>
          <w:b/>
          <w:sz w:val="24"/>
          <w:szCs w:val="24"/>
        </w:rPr>
      </w:pPr>
      <w:r>
        <w:rPr>
          <w:rFonts w:ascii="Arial" w:hAnsi="Arial" w:cs="Arial"/>
          <w:b/>
          <w:sz w:val="24"/>
          <w:szCs w:val="24"/>
        </w:rPr>
        <w:t>Electric Vehicle Lithium-Ion Battery Working Group</w:t>
      </w:r>
    </w:p>
    <w:p w14:paraId="64B665FB" w14:textId="77777777" w:rsidR="003E0C2E" w:rsidRPr="00251A94" w:rsidRDefault="00E4224E" w:rsidP="003E0C2E">
      <w:pPr>
        <w:pStyle w:val="ListParagraph"/>
        <w:numPr>
          <w:ilvl w:val="0"/>
          <w:numId w:val="5"/>
        </w:numPr>
        <w:spacing w:after="0" w:line="240" w:lineRule="auto"/>
        <w:contextualSpacing w:val="0"/>
        <w:rPr>
          <w:rFonts w:ascii="Arial" w:eastAsia="Times New Roman" w:hAnsi="Arial" w:cs="Arial"/>
          <w:sz w:val="24"/>
          <w:szCs w:val="24"/>
        </w:rPr>
      </w:pPr>
      <w:r w:rsidRPr="00E4224E">
        <w:rPr>
          <w:rFonts w:ascii="Arial" w:eastAsia="Times New Roman" w:hAnsi="Arial" w:cs="Arial"/>
          <w:sz w:val="24"/>
          <w:szCs w:val="24"/>
        </w:rPr>
        <w:t>Florida Division of State Fire Marshal Director</w:t>
      </w:r>
      <w:r w:rsidR="009B3F49" w:rsidRPr="00E4224E">
        <w:rPr>
          <w:rFonts w:ascii="Arial" w:eastAsia="Times New Roman" w:hAnsi="Arial" w:cs="Arial"/>
          <w:sz w:val="24"/>
          <w:szCs w:val="24"/>
        </w:rPr>
        <w:t xml:space="preserve"> </w:t>
      </w:r>
      <w:r w:rsidRPr="00E4224E">
        <w:rPr>
          <w:rFonts w:ascii="Arial" w:eastAsia="Times New Roman" w:hAnsi="Arial" w:cs="Arial"/>
          <w:sz w:val="24"/>
          <w:szCs w:val="24"/>
        </w:rPr>
        <w:t xml:space="preserve">JoAnne </w:t>
      </w:r>
      <w:r w:rsidR="009B3F49" w:rsidRPr="00E4224E">
        <w:rPr>
          <w:rFonts w:ascii="Arial" w:eastAsia="Times New Roman" w:hAnsi="Arial" w:cs="Arial"/>
          <w:sz w:val="24"/>
          <w:szCs w:val="24"/>
        </w:rPr>
        <w:t>Rice bought forth information for the upcoming Li</w:t>
      </w:r>
      <w:r w:rsidR="009D5692" w:rsidRPr="00E4224E">
        <w:rPr>
          <w:rFonts w:ascii="Arial" w:eastAsia="Times New Roman" w:hAnsi="Arial" w:cs="Arial"/>
          <w:sz w:val="24"/>
          <w:szCs w:val="24"/>
        </w:rPr>
        <w:t>thium</w:t>
      </w:r>
      <w:r w:rsidR="009B3F49" w:rsidRPr="00E4224E">
        <w:rPr>
          <w:rFonts w:ascii="Arial" w:eastAsia="Times New Roman" w:hAnsi="Arial" w:cs="Arial"/>
          <w:sz w:val="24"/>
          <w:szCs w:val="24"/>
        </w:rPr>
        <w:t xml:space="preserve">-Ion Symposium being held September 7-8, 2023. </w:t>
      </w:r>
      <w:r w:rsidRPr="00E4224E">
        <w:rPr>
          <w:rFonts w:ascii="Arial" w:eastAsia="Times New Roman" w:hAnsi="Arial" w:cs="Arial"/>
          <w:sz w:val="24"/>
          <w:szCs w:val="24"/>
        </w:rPr>
        <w:t xml:space="preserve">The SERC and </w:t>
      </w:r>
      <w:r w:rsidRPr="003E0C2E">
        <w:rPr>
          <w:rFonts w:ascii="Arial" w:eastAsia="Times New Roman" w:hAnsi="Arial" w:cs="Arial"/>
          <w:sz w:val="24"/>
          <w:szCs w:val="24"/>
        </w:rPr>
        <w:t xml:space="preserve">Fire Mashal’s Office are collaborating on this issue. Director Rice suggested that this group provide subject matter experts to talk at this event on Florida EV Response Best practices that </w:t>
      </w:r>
      <w:r w:rsidRPr="00251A94">
        <w:rPr>
          <w:rFonts w:ascii="Arial" w:eastAsia="Times New Roman" w:hAnsi="Arial" w:cs="Arial"/>
          <w:sz w:val="24"/>
          <w:szCs w:val="24"/>
        </w:rPr>
        <w:t xml:space="preserve">can be shared with everyone. </w:t>
      </w:r>
    </w:p>
    <w:p w14:paraId="1F287FE3" w14:textId="4AC43A9D" w:rsidR="009B3F49" w:rsidRPr="00251A94" w:rsidRDefault="009B3F49" w:rsidP="003E0C2E">
      <w:pPr>
        <w:pStyle w:val="ListParagraph"/>
        <w:numPr>
          <w:ilvl w:val="0"/>
          <w:numId w:val="5"/>
        </w:numPr>
        <w:spacing w:after="0" w:line="240" w:lineRule="auto"/>
        <w:contextualSpacing w:val="0"/>
        <w:rPr>
          <w:rFonts w:ascii="Arial" w:eastAsia="Times New Roman" w:hAnsi="Arial" w:cs="Arial"/>
          <w:sz w:val="24"/>
          <w:szCs w:val="24"/>
        </w:rPr>
      </w:pPr>
      <w:r w:rsidRPr="00251A94">
        <w:rPr>
          <w:rFonts w:ascii="Arial" w:eastAsia="Times New Roman" w:hAnsi="Arial" w:cs="Arial"/>
          <w:sz w:val="24"/>
          <w:szCs w:val="24"/>
        </w:rPr>
        <w:t xml:space="preserve">Chief Lamm spoke to the different documents sent to the group and that </w:t>
      </w:r>
      <w:r w:rsidR="00E4224E" w:rsidRPr="00251A94">
        <w:rPr>
          <w:rFonts w:ascii="Arial" w:eastAsia="Times New Roman" w:hAnsi="Arial" w:cs="Arial"/>
          <w:sz w:val="24"/>
          <w:szCs w:val="24"/>
        </w:rPr>
        <w:t xml:space="preserve">siting the Best Practices be </w:t>
      </w:r>
      <w:r w:rsidR="007A1A4D" w:rsidRPr="00251A94">
        <w:rPr>
          <w:rFonts w:ascii="Arial" w:eastAsia="Times New Roman" w:hAnsi="Arial" w:cs="Arial"/>
          <w:sz w:val="24"/>
          <w:szCs w:val="24"/>
        </w:rPr>
        <w:t xml:space="preserve">used and that a living document would be a good option as information and procedures change so quickly. </w:t>
      </w:r>
    </w:p>
    <w:p w14:paraId="650980A9" w14:textId="4415909A" w:rsidR="003E0C2E" w:rsidRPr="00251A94" w:rsidRDefault="003E0C2E" w:rsidP="003E0C2E">
      <w:pPr>
        <w:pStyle w:val="ListParagraph"/>
        <w:numPr>
          <w:ilvl w:val="0"/>
          <w:numId w:val="5"/>
        </w:numPr>
        <w:spacing w:after="0" w:line="240" w:lineRule="auto"/>
        <w:contextualSpacing w:val="0"/>
        <w:rPr>
          <w:rFonts w:ascii="Arial" w:eastAsia="Times New Roman" w:hAnsi="Arial" w:cs="Arial"/>
          <w:sz w:val="24"/>
          <w:szCs w:val="24"/>
        </w:rPr>
      </w:pPr>
      <w:r w:rsidRPr="00251A94">
        <w:rPr>
          <w:rFonts w:ascii="Arial" w:eastAsia="Times New Roman" w:hAnsi="Arial" w:cs="Arial"/>
          <w:sz w:val="24"/>
          <w:szCs w:val="24"/>
        </w:rPr>
        <w:t>Chief Lamm also discussed the possibly of adding a</w:t>
      </w:r>
      <w:r w:rsidR="0030142C" w:rsidRPr="00251A94">
        <w:rPr>
          <w:rFonts w:ascii="Arial" w:eastAsia="Times New Roman" w:hAnsi="Arial" w:cs="Arial"/>
          <w:sz w:val="24"/>
          <w:szCs w:val="24"/>
        </w:rPr>
        <w:t>n</w:t>
      </w:r>
      <w:r w:rsidRPr="00251A94">
        <w:rPr>
          <w:rFonts w:ascii="Arial" w:eastAsia="Times New Roman" w:hAnsi="Arial" w:cs="Arial"/>
          <w:sz w:val="24"/>
          <w:szCs w:val="24"/>
        </w:rPr>
        <w:t xml:space="preserve"> EV </w:t>
      </w:r>
      <w:r w:rsidR="0030142C" w:rsidRPr="00251A94">
        <w:rPr>
          <w:rFonts w:ascii="Arial" w:eastAsia="Times New Roman" w:hAnsi="Arial" w:cs="Arial"/>
          <w:sz w:val="24"/>
          <w:szCs w:val="24"/>
        </w:rPr>
        <w:t xml:space="preserve">training </w:t>
      </w:r>
      <w:r w:rsidRPr="00251A94">
        <w:rPr>
          <w:rFonts w:ascii="Arial" w:eastAsia="Times New Roman" w:hAnsi="Arial" w:cs="Arial"/>
          <w:sz w:val="24"/>
          <w:szCs w:val="24"/>
        </w:rPr>
        <w:t>component to the hazmat symposium in the future, will verify and provide future updates.</w:t>
      </w:r>
    </w:p>
    <w:p w14:paraId="488D622E" w14:textId="0D45FDC0" w:rsidR="00F72E77" w:rsidRPr="00251A94" w:rsidRDefault="003E0C2E" w:rsidP="00F72E77">
      <w:pPr>
        <w:pStyle w:val="ListParagraph"/>
        <w:numPr>
          <w:ilvl w:val="0"/>
          <w:numId w:val="5"/>
        </w:numPr>
        <w:spacing w:after="0" w:line="240" w:lineRule="auto"/>
        <w:contextualSpacing w:val="0"/>
        <w:rPr>
          <w:rFonts w:ascii="Arial" w:eastAsia="Times New Roman" w:hAnsi="Arial" w:cs="Arial"/>
          <w:sz w:val="24"/>
          <w:szCs w:val="24"/>
        </w:rPr>
      </w:pPr>
      <w:r w:rsidRPr="00251A94">
        <w:rPr>
          <w:rFonts w:ascii="Arial" w:eastAsia="Times New Roman" w:hAnsi="Arial" w:cs="Arial"/>
          <w:sz w:val="24"/>
          <w:szCs w:val="24"/>
        </w:rPr>
        <w:t>Mr. Dietrich introduced FDEP</w:t>
      </w:r>
      <w:r w:rsidR="0030142C" w:rsidRPr="00251A94">
        <w:rPr>
          <w:rFonts w:ascii="Arial" w:eastAsia="Times New Roman" w:hAnsi="Arial" w:cs="Arial"/>
          <w:sz w:val="24"/>
          <w:szCs w:val="24"/>
        </w:rPr>
        <w:t xml:space="preserve"> Jeff Gregg Manager for the Hazardous and Solid Waste Compliance Assistance Program.  Mr. Gregg discussed the Federal EPA and State regulations on EV disposal, the struggle post Hurricane Ian and the hazards involved with the </w:t>
      </w:r>
      <w:r w:rsidR="00F72E77" w:rsidRPr="00251A94">
        <w:rPr>
          <w:rFonts w:ascii="Arial" w:eastAsia="Times New Roman" w:hAnsi="Arial" w:cs="Arial"/>
          <w:sz w:val="24"/>
          <w:szCs w:val="24"/>
        </w:rPr>
        <w:t>transportation/recycling/disposal of damaged lithium-ion batteries</w:t>
      </w:r>
      <w:r w:rsidR="00E81C1A" w:rsidRPr="00251A94">
        <w:rPr>
          <w:rFonts w:ascii="Arial" w:eastAsia="Times New Roman" w:hAnsi="Arial" w:cs="Arial"/>
          <w:sz w:val="24"/>
          <w:szCs w:val="24"/>
        </w:rPr>
        <w:t>.</w:t>
      </w:r>
      <w:r w:rsidR="0030142C" w:rsidRPr="00251A94">
        <w:rPr>
          <w:rFonts w:ascii="Arial" w:eastAsia="Times New Roman" w:hAnsi="Arial" w:cs="Arial"/>
          <w:sz w:val="24"/>
          <w:szCs w:val="24"/>
        </w:rPr>
        <w:t xml:space="preserve">  </w:t>
      </w:r>
    </w:p>
    <w:p w14:paraId="33D9872F" w14:textId="1BF41A2C" w:rsidR="009D5692" w:rsidRPr="00251A94" w:rsidRDefault="009D5692" w:rsidP="00F72E77">
      <w:pPr>
        <w:pStyle w:val="ListParagraph"/>
        <w:numPr>
          <w:ilvl w:val="0"/>
          <w:numId w:val="5"/>
        </w:numPr>
        <w:spacing w:after="0" w:line="240" w:lineRule="auto"/>
        <w:contextualSpacing w:val="0"/>
        <w:rPr>
          <w:rFonts w:ascii="Arial" w:eastAsia="Times New Roman" w:hAnsi="Arial" w:cs="Arial"/>
          <w:sz w:val="24"/>
          <w:szCs w:val="24"/>
        </w:rPr>
      </w:pPr>
      <w:r w:rsidRPr="00251A94">
        <w:rPr>
          <w:rFonts w:ascii="Arial" w:eastAsia="Times New Roman" w:hAnsi="Arial" w:cs="Arial"/>
          <w:sz w:val="24"/>
          <w:szCs w:val="24"/>
        </w:rPr>
        <w:t>Capt. Blo</w:t>
      </w:r>
      <w:r w:rsidR="0030142C" w:rsidRPr="00251A94">
        <w:rPr>
          <w:rFonts w:ascii="Arial" w:eastAsia="Times New Roman" w:hAnsi="Arial" w:cs="Arial"/>
          <w:sz w:val="24"/>
          <w:szCs w:val="24"/>
        </w:rPr>
        <w:t xml:space="preserve">ski commented </w:t>
      </w:r>
      <w:r w:rsidR="00251A94" w:rsidRPr="00251A94">
        <w:rPr>
          <w:rFonts w:ascii="Arial" w:eastAsia="Times New Roman" w:hAnsi="Arial" w:cs="Arial"/>
          <w:sz w:val="24"/>
          <w:szCs w:val="24"/>
        </w:rPr>
        <w:t>that the</w:t>
      </w:r>
      <w:r w:rsidR="0030142C" w:rsidRPr="00251A94">
        <w:rPr>
          <w:rFonts w:ascii="Arial" w:eastAsia="Times New Roman" w:hAnsi="Arial" w:cs="Arial"/>
          <w:sz w:val="24"/>
          <w:szCs w:val="24"/>
        </w:rPr>
        <w:t xml:space="preserve"> SERC </w:t>
      </w:r>
      <w:r w:rsidRPr="00251A94">
        <w:rPr>
          <w:rFonts w:ascii="Arial" w:eastAsia="Times New Roman" w:hAnsi="Arial" w:cs="Arial"/>
          <w:sz w:val="24"/>
          <w:szCs w:val="24"/>
        </w:rPr>
        <w:t xml:space="preserve">best practices would need to be compatible throughout all FL counties </w:t>
      </w:r>
      <w:r w:rsidR="0030142C" w:rsidRPr="00251A94">
        <w:rPr>
          <w:rFonts w:ascii="Arial" w:eastAsia="Times New Roman" w:hAnsi="Arial" w:cs="Arial"/>
          <w:sz w:val="24"/>
          <w:szCs w:val="24"/>
        </w:rPr>
        <w:t xml:space="preserve">and that it would be a good idea for our team </w:t>
      </w:r>
      <w:r w:rsidRPr="00251A94">
        <w:rPr>
          <w:rFonts w:ascii="Arial" w:eastAsia="Times New Roman" w:hAnsi="Arial" w:cs="Arial"/>
          <w:sz w:val="24"/>
          <w:szCs w:val="24"/>
        </w:rPr>
        <w:t xml:space="preserve">to reach out </w:t>
      </w:r>
      <w:r w:rsidR="00271BA7">
        <w:rPr>
          <w:rFonts w:ascii="Arial" w:eastAsia="Times New Roman" w:hAnsi="Arial" w:cs="Arial"/>
          <w:sz w:val="24"/>
          <w:szCs w:val="24"/>
        </w:rPr>
        <w:t xml:space="preserve">to </w:t>
      </w:r>
      <w:r w:rsidRPr="00251A94">
        <w:rPr>
          <w:rFonts w:ascii="Arial" w:eastAsia="Times New Roman" w:hAnsi="Arial" w:cs="Arial"/>
          <w:sz w:val="24"/>
          <w:szCs w:val="24"/>
        </w:rPr>
        <w:t xml:space="preserve">towing and recovery companies to ensure everyone </w:t>
      </w:r>
      <w:r w:rsidR="0030142C" w:rsidRPr="00251A94">
        <w:rPr>
          <w:rFonts w:ascii="Arial" w:eastAsia="Times New Roman" w:hAnsi="Arial" w:cs="Arial"/>
          <w:sz w:val="24"/>
          <w:szCs w:val="24"/>
        </w:rPr>
        <w:t>has the same</w:t>
      </w:r>
      <w:r w:rsidRPr="00251A94">
        <w:rPr>
          <w:rFonts w:ascii="Arial" w:eastAsia="Times New Roman" w:hAnsi="Arial" w:cs="Arial"/>
          <w:sz w:val="24"/>
          <w:szCs w:val="24"/>
        </w:rPr>
        <w:t xml:space="preserve"> with information</w:t>
      </w:r>
      <w:r w:rsidR="0030142C" w:rsidRPr="00251A94">
        <w:rPr>
          <w:rFonts w:ascii="Arial" w:eastAsia="Times New Roman" w:hAnsi="Arial" w:cs="Arial"/>
          <w:sz w:val="24"/>
          <w:szCs w:val="24"/>
        </w:rPr>
        <w:t xml:space="preserve"> when transporting EV’s</w:t>
      </w:r>
      <w:r w:rsidRPr="00251A94">
        <w:rPr>
          <w:rFonts w:ascii="Arial" w:eastAsia="Times New Roman" w:hAnsi="Arial" w:cs="Arial"/>
          <w:sz w:val="24"/>
          <w:szCs w:val="24"/>
        </w:rPr>
        <w:t xml:space="preserve">. </w:t>
      </w:r>
    </w:p>
    <w:p w14:paraId="6043EBF1" w14:textId="2A1B7E05" w:rsidR="002F02F6" w:rsidRPr="00251A94" w:rsidRDefault="002F02F6" w:rsidP="00F72E77">
      <w:pPr>
        <w:pStyle w:val="ListParagraph"/>
        <w:numPr>
          <w:ilvl w:val="0"/>
          <w:numId w:val="5"/>
        </w:numPr>
        <w:spacing w:after="0" w:line="240" w:lineRule="auto"/>
        <w:contextualSpacing w:val="0"/>
        <w:rPr>
          <w:rFonts w:ascii="Arial" w:eastAsia="Times New Roman" w:hAnsi="Arial" w:cs="Arial"/>
          <w:sz w:val="24"/>
          <w:szCs w:val="24"/>
        </w:rPr>
      </w:pPr>
      <w:r w:rsidRPr="00251A94">
        <w:rPr>
          <w:rFonts w:ascii="Arial" w:eastAsia="Times New Roman" w:hAnsi="Arial" w:cs="Arial"/>
          <w:sz w:val="24"/>
          <w:szCs w:val="24"/>
        </w:rPr>
        <w:t xml:space="preserve">Mr. Burt McKee discussed the program we are creating might be modeled on a previous SERC initiative that had fantastic success the </w:t>
      </w:r>
      <w:r w:rsidR="00251A94" w:rsidRPr="00251A94">
        <w:rPr>
          <w:rFonts w:ascii="Arial" w:eastAsia="Times New Roman" w:hAnsi="Arial" w:cs="Arial"/>
          <w:sz w:val="24"/>
          <w:szCs w:val="24"/>
        </w:rPr>
        <w:t>Pesticide collection program “</w:t>
      </w:r>
      <w:proofErr w:type="spellStart"/>
      <w:r w:rsidR="00251A94" w:rsidRPr="00251A94">
        <w:rPr>
          <w:rFonts w:ascii="Arial" w:eastAsia="Times New Roman" w:hAnsi="Arial" w:cs="Arial"/>
          <w:sz w:val="24"/>
          <w:szCs w:val="24"/>
        </w:rPr>
        <w:t>Cleansweep</w:t>
      </w:r>
      <w:proofErr w:type="spellEnd"/>
      <w:r w:rsidR="00251A94" w:rsidRPr="00251A94">
        <w:rPr>
          <w:rFonts w:ascii="Arial" w:eastAsia="Times New Roman" w:hAnsi="Arial" w:cs="Arial"/>
          <w:sz w:val="24"/>
          <w:szCs w:val="24"/>
        </w:rPr>
        <w:t xml:space="preserve">”.  Mr. McKee suggested that we build upon that program and have </w:t>
      </w:r>
      <w:r w:rsidR="00251A94" w:rsidRPr="00251A94">
        <w:rPr>
          <w:rFonts w:ascii="Arial" w:eastAsia="Times New Roman" w:hAnsi="Arial" w:cs="Arial"/>
          <w:sz w:val="24"/>
          <w:szCs w:val="24"/>
        </w:rPr>
        <w:lastRenderedPageBreak/>
        <w:t xml:space="preserve">amnesty days with the possibility of securing a federal funding source. </w:t>
      </w:r>
    </w:p>
    <w:p w14:paraId="0D962732" w14:textId="4084EEA8" w:rsidR="005901D4" w:rsidRPr="00251A94" w:rsidRDefault="00515A07" w:rsidP="00515A07">
      <w:pPr>
        <w:pStyle w:val="ListParagraph"/>
        <w:numPr>
          <w:ilvl w:val="0"/>
          <w:numId w:val="2"/>
        </w:numPr>
        <w:rPr>
          <w:rFonts w:ascii="Arial" w:hAnsi="Arial" w:cs="Arial"/>
          <w:b/>
          <w:sz w:val="24"/>
          <w:szCs w:val="24"/>
        </w:rPr>
      </w:pPr>
      <w:r w:rsidRPr="00251A94">
        <w:rPr>
          <w:rFonts w:ascii="Arial" w:hAnsi="Arial" w:cs="Arial"/>
          <w:b/>
          <w:sz w:val="24"/>
          <w:szCs w:val="24"/>
        </w:rPr>
        <w:t xml:space="preserve">To Do’s </w:t>
      </w:r>
    </w:p>
    <w:p w14:paraId="5448278F" w14:textId="66EDE69C" w:rsidR="00515A07" w:rsidRPr="00251A94" w:rsidRDefault="00515A07" w:rsidP="00515A07">
      <w:pPr>
        <w:pStyle w:val="ListParagraph"/>
        <w:numPr>
          <w:ilvl w:val="0"/>
          <w:numId w:val="6"/>
        </w:numPr>
        <w:rPr>
          <w:rFonts w:ascii="Arial" w:hAnsi="Arial" w:cs="Arial"/>
          <w:bCs/>
          <w:sz w:val="24"/>
          <w:szCs w:val="24"/>
        </w:rPr>
      </w:pPr>
      <w:r w:rsidRPr="00251A94">
        <w:rPr>
          <w:rFonts w:ascii="Arial" w:hAnsi="Arial" w:cs="Arial"/>
          <w:bCs/>
          <w:sz w:val="24"/>
          <w:szCs w:val="24"/>
        </w:rPr>
        <w:t xml:space="preserve">Obtain best practice information from </w:t>
      </w:r>
      <w:r w:rsidR="003E0C2E" w:rsidRPr="00251A94">
        <w:rPr>
          <w:rFonts w:ascii="Arial" w:hAnsi="Arial" w:cs="Arial"/>
          <w:bCs/>
          <w:sz w:val="24"/>
          <w:szCs w:val="24"/>
        </w:rPr>
        <w:t xml:space="preserve">Florida Subject Matter Experts </w:t>
      </w:r>
      <w:r w:rsidR="00251A94" w:rsidRPr="00251A94">
        <w:rPr>
          <w:rFonts w:ascii="Arial" w:hAnsi="Arial" w:cs="Arial"/>
          <w:bCs/>
          <w:sz w:val="24"/>
          <w:szCs w:val="24"/>
        </w:rPr>
        <w:t>and compile</w:t>
      </w:r>
      <w:r w:rsidRPr="00251A94">
        <w:rPr>
          <w:rFonts w:ascii="Arial" w:hAnsi="Arial" w:cs="Arial"/>
          <w:bCs/>
          <w:sz w:val="24"/>
          <w:szCs w:val="24"/>
        </w:rPr>
        <w:t xml:space="preserve"> Information to be </w:t>
      </w:r>
      <w:r w:rsidR="003E0C2E" w:rsidRPr="00251A94">
        <w:rPr>
          <w:rFonts w:ascii="Arial" w:hAnsi="Arial" w:cs="Arial"/>
          <w:bCs/>
          <w:sz w:val="24"/>
          <w:szCs w:val="24"/>
        </w:rPr>
        <w:t xml:space="preserve">shared with the </w:t>
      </w:r>
      <w:r w:rsidRPr="00251A94">
        <w:rPr>
          <w:rFonts w:ascii="Arial" w:hAnsi="Arial" w:cs="Arial"/>
          <w:bCs/>
          <w:sz w:val="24"/>
          <w:szCs w:val="24"/>
        </w:rPr>
        <w:t>group.</w:t>
      </w:r>
    </w:p>
    <w:p w14:paraId="7B3685D6" w14:textId="6DDEF271" w:rsidR="00515A07" w:rsidRPr="00251A94" w:rsidRDefault="00515A07" w:rsidP="00515A07">
      <w:pPr>
        <w:pStyle w:val="ListParagraph"/>
        <w:numPr>
          <w:ilvl w:val="0"/>
          <w:numId w:val="6"/>
        </w:numPr>
        <w:rPr>
          <w:rFonts w:ascii="Arial" w:hAnsi="Arial" w:cs="Arial"/>
          <w:bCs/>
          <w:sz w:val="24"/>
          <w:szCs w:val="24"/>
        </w:rPr>
      </w:pPr>
      <w:r w:rsidRPr="00251A94">
        <w:rPr>
          <w:rFonts w:ascii="Arial" w:hAnsi="Arial" w:cs="Arial"/>
          <w:bCs/>
          <w:sz w:val="24"/>
          <w:szCs w:val="24"/>
        </w:rPr>
        <w:t>Present information at July SERC in St.</w:t>
      </w:r>
      <w:r w:rsidR="00B74619" w:rsidRPr="00251A94">
        <w:rPr>
          <w:rFonts w:ascii="Arial" w:hAnsi="Arial" w:cs="Arial"/>
          <w:bCs/>
          <w:sz w:val="24"/>
          <w:szCs w:val="24"/>
        </w:rPr>
        <w:t xml:space="preserve"> Augustine.</w:t>
      </w:r>
    </w:p>
    <w:p w14:paraId="6C312CEA" w14:textId="09FA6923" w:rsidR="00515A07" w:rsidRPr="00251A94" w:rsidRDefault="00515A07" w:rsidP="00515A07">
      <w:pPr>
        <w:pStyle w:val="ListParagraph"/>
        <w:numPr>
          <w:ilvl w:val="0"/>
          <w:numId w:val="6"/>
        </w:numPr>
        <w:rPr>
          <w:rFonts w:ascii="Arial" w:hAnsi="Arial" w:cs="Arial"/>
          <w:bCs/>
          <w:sz w:val="24"/>
          <w:szCs w:val="24"/>
        </w:rPr>
      </w:pPr>
      <w:r w:rsidRPr="00251A94">
        <w:rPr>
          <w:rFonts w:ascii="Arial" w:hAnsi="Arial" w:cs="Arial"/>
          <w:bCs/>
          <w:sz w:val="24"/>
          <w:szCs w:val="24"/>
        </w:rPr>
        <w:t xml:space="preserve">If approved send a few representatives (possibly from Hollywood, FL) to </w:t>
      </w:r>
      <w:r w:rsidR="009D5692" w:rsidRPr="00251A94">
        <w:rPr>
          <w:rFonts w:ascii="Arial" w:hAnsi="Arial" w:cs="Arial"/>
          <w:bCs/>
          <w:sz w:val="24"/>
          <w:szCs w:val="24"/>
        </w:rPr>
        <w:t>the September</w:t>
      </w:r>
      <w:r w:rsidRPr="00251A94">
        <w:rPr>
          <w:rFonts w:ascii="Arial" w:hAnsi="Arial" w:cs="Arial"/>
          <w:bCs/>
          <w:sz w:val="24"/>
          <w:szCs w:val="24"/>
        </w:rPr>
        <w:t xml:space="preserve"> </w:t>
      </w:r>
      <w:r w:rsidR="00B74619" w:rsidRPr="00251A94">
        <w:rPr>
          <w:rFonts w:ascii="Arial" w:hAnsi="Arial" w:cs="Arial"/>
          <w:bCs/>
          <w:sz w:val="24"/>
          <w:szCs w:val="24"/>
        </w:rPr>
        <w:t xml:space="preserve">Lithium-Ion </w:t>
      </w:r>
      <w:r w:rsidRPr="00251A94">
        <w:rPr>
          <w:rFonts w:ascii="Arial" w:hAnsi="Arial" w:cs="Arial"/>
          <w:bCs/>
          <w:sz w:val="24"/>
          <w:szCs w:val="24"/>
        </w:rPr>
        <w:t>Symposium to present</w:t>
      </w:r>
      <w:r w:rsidR="00B74619" w:rsidRPr="00251A94">
        <w:rPr>
          <w:rFonts w:ascii="Arial" w:hAnsi="Arial" w:cs="Arial"/>
          <w:bCs/>
          <w:sz w:val="24"/>
          <w:szCs w:val="24"/>
        </w:rPr>
        <w:t xml:space="preserve"> best practices documentation</w:t>
      </w:r>
      <w:r w:rsidRPr="00251A94">
        <w:rPr>
          <w:rFonts w:ascii="Arial" w:hAnsi="Arial" w:cs="Arial"/>
          <w:bCs/>
          <w:sz w:val="24"/>
          <w:szCs w:val="24"/>
        </w:rPr>
        <w:t>.</w:t>
      </w:r>
    </w:p>
    <w:p w14:paraId="66A01ADC" w14:textId="4FB4D46D" w:rsidR="003E0C2E" w:rsidRPr="00251A94" w:rsidRDefault="003E0C2E" w:rsidP="00515A07">
      <w:pPr>
        <w:pStyle w:val="ListParagraph"/>
        <w:numPr>
          <w:ilvl w:val="0"/>
          <w:numId w:val="6"/>
        </w:numPr>
        <w:rPr>
          <w:rFonts w:ascii="Arial" w:hAnsi="Arial" w:cs="Arial"/>
          <w:bCs/>
          <w:sz w:val="24"/>
          <w:szCs w:val="24"/>
        </w:rPr>
      </w:pPr>
      <w:r w:rsidRPr="00251A94">
        <w:rPr>
          <w:rFonts w:ascii="Arial" w:hAnsi="Arial" w:cs="Arial"/>
          <w:bCs/>
          <w:sz w:val="24"/>
          <w:szCs w:val="24"/>
        </w:rPr>
        <w:t>Coordinate with towing industry on hazards of towing EV’s after accidents/water instruction and 1</w:t>
      </w:r>
      <w:r w:rsidRPr="00251A94">
        <w:rPr>
          <w:rFonts w:ascii="Arial" w:hAnsi="Arial" w:cs="Arial"/>
          <w:bCs/>
          <w:sz w:val="24"/>
          <w:szCs w:val="24"/>
          <w:vertAlign w:val="superscript"/>
        </w:rPr>
        <w:t>st</w:t>
      </w:r>
      <w:r w:rsidRPr="00251A94">
        <w:rPr>
          <w:rFonts w:ascii="Arial" w:hAnsi="Arial" w:cs="Arial"/>
          <w:bCs/>
          <w:sz w:val="24"/>
          <w:szCs w:val="24"/>
        </w:rPr>
        <w:t xml:space="preserve"> Responder mitigation.</w:t>
      </w:r>
    </w:p>
    <w:p w14:paraId="674626B2" w14:textId="4AB9DAE9" w:rsidR="00251A94" w:rsidRPr="00251A94" w:rsidRDefault="00251A94" w:rsidP="00515A07">
      <w:pPr>
        <w:pStyle w:val="ListParagraph"/>
        <w:numPr>
          <w:ilvl w:val="0"/>
          <w:numId w:val="6"/>
        </w:numPr>
        <w:rPr>
          <w:rFonts w:ascii="Arial" w:hAnsi="Arial" w:cs="Arial"/>
          <w:bCs/>
          <w:sz w:val="24"/>
          <w:szCs w:val="24"/>
        </w:rPr>
      </w:pPr>
      <w:r w:rsidRPr="00251A94">
        <w:rPr>
          <w:rFonts w:ascii="Arial" w:hAnsi="Arial" w:cs="Arial"/>
          <w:bCs/>
          <w:sz w:val="24"/>
          <w:szCs w:val="24"/>
        </w:rPr>
        <w:t>Continue to coordinate with the Florida Division of State Fire Marshal</w:t>
      </w:r>
    </w:p>
    <w:p w14:paraId="570FF270" w14:textId="431725D2" w:rsidR="00251A94" w:rsidRPr="00251A94" w:rsidRDefault="00251A94" w:rsidP="00515A07">
      <w:pPr>
        <w:pStyle w:val="ListParagraph"/>
        <w:numPr>
          <w:ilvl w:val="0"/>
          <w:numId w:val="6"/>
        </w:numPr>
        <w:rPr>
          <w:rFonts w:ascii="Arial" w:hAnsi="Arial" w:cs="Arial"/>
          <w:bCs/>
          <w:sz w:val="24"/>
          <w:szCs w:val="24"/>
        </w:rPr>
      </w:pPr>
      <w:r w:rsidRPr="00251A94">
        <w:rPr>
          <w:rFonts w:ascii="Arial" w:hAnsi="Arial" w:cs="Arial"/>
          <w:bCs/>
          <w:sz w:val="24"/>
          <w:szCs w:val="24"/>
        </w:rPr>
        <w:t xml:space="preserve">Work with FDEP on EV disposal and a potential lithium-ion disposal or recycling initiative. </w:t>
      </w:r>
    </w:p>
    <w:p w14:paraId="64EAF505" w14:textId="77777777" w:rsidR="00515A07" w:rsidRPr="007A1A4D" w:rsidRDefault="00515A07" w:rsidP="005901D4">
      <w:pPr>
        <w:pStyle w:val="ListParagraph"/>
        <w:ind w:left="1800"/>
        <w:rPr>
          <w:rFonts w:ascii="Arial" w:hAnsi="Arial" w:cs="Arial"/>
          <w:b/>
          <w:sz w:val="24"/>
          <w:szCs w:val="24"/>
          <w:highlight w:val="yellow"/>
        </w:rPr>
      </w:pPr>
    </w:p>
    <w:p w14:paraId="02FA2CDD" w14:textId="77777777" w:rsidR="00FD3D64" w:rsidRPr="007A1A4D" w:rsidRDefault="00FD3D64" w:rsidP="00FD3D64">
      <w:pPr>
        <w:pStyle w:val="ListParagraph"/>
        <w:numPr>
          <w:ilvl w:val="0"/>
          <w:numId w:val="1"/>
        </w:numPr>
        <w:rPr>
          <w:rFonts w:ascii="Arial" w:hAnsi="Arial" w:cs="Arial"/>
          <w:b/>
          <w:sz w:val="24"/>
          <w:szCs w:val="24"/>
          <w:highlight w:val="yellow"/>
        </w:rPr>
      </w:pPr>
      <w:r w:rsidRPr="007A1A4D">
        <w:rPr>
          <w:rFonts w:ascii="Arial" w:hAnsi="Arial" w:cs="Arial"/>
          <w:b/>
          <w:sz w:val="24"/>
          <w:szCs w:val="24"/>
          <w:highlight w:val="yellow"/>
        </w:rPr>
        <w:t>Upcoming Events</w:t>
      </w:r>
    </w:p>
    <w:p w14:paraId="2716487D" w14:textId="33DF3667" w:rsidR="00FD3D64" w:rsidRDefault="00FD3D64" w:rsidP="007766A1">
      <w:pPr>
        <w:pStyle w:val="ListParagraph"/>
        <w:numPr>
          <w:ilvl w:val="1"/>
          <w:numId w:val="1"/>
        </w:numPr>
        <w:rPr>
          <w:rFonts w:ascii="Arial" w:hAnsi="Arial" w:cs="Arial"/>
          <w:sz w:val="24"/>
          <w:szCs w:val="24"/>
        </w:rPr>
      </w:pPr>
      <w:r w:rsidRPr="00A012B2">
        <w:rPr>
          <w:rFonts w:ascii="Arial" w:hAnsi="Arial" w:cs="Arial"/>
          <w:sz w:val="24"/>
          <w:szCs w:val="24"/>
        </w:rPr>
        <w:t>Schedule Next Conference Call</w:t>
      </w:r>
      <w:r w:rsidR="007766A1">
        <w:rPr>
          <w:rFonts w:ascii="Arial" w:hAnsi="Arial" w:cs="Arial"/>
          <w:sz w:val="24"/>
          <w:szCs w:val="24"/>
        </w:rPr>
        <w:t xml:space="preserve"> </w:t>
      </w:r>
      <w:r w:rsidR="001E1886" w:rsidRPr="007766A1">
        <w:rPr>
          <w:rFonts w:ascii="Arial" w:hAnsi="Arial" w:cs="Arial"/>
          <w:sz w:val="24"/>
          <w:szCs w:val="24"/>
        </w:rPr>
        <w:t>TBD</w:t>
      </w:r>
    </w:p>
    <w:p w14:paraId="75F984A8" w14:textId="77777777" w:rsidR="007766A1" w:rsidRPr="007766A1" w:rsidRDefault="007766A1" w:rsidP="007766A1">
      <w:pPr>
        <w:pStyle w:val="ListParagraph"/>
        <w:ind w:left="1440"/>
        <w:rPr>
          <w:rFonts w:ascii="Arial" w:hAnsi="Arial" w:cs="Arial"/>
          <w:sz w:val="24"/>
          <w:szCs w:val="24"/>
        </w:rPr>
      </w:pPr>
    </w:p>
    <w:p w14:paraId="1CE79C22" w14:textId="77777777" w:rsidR="00FD3D64" w:rsidRPr="00A012B2" w:rsidRDefault="00FD3D64" w:rsidP="00FD3D64">
      <w:pPr>
        <w:pStyle w:val="ListParagraph"/>
        <w:numPr>
          <w:ilvl w:val="0"/>
          <w:numId w:val="1"/>
        </w:numPr>
        <w:rPr>
          <w:rFonts w:ascii="Arial" w:hAnsi="Arial" w:cs="Arial"/>
          <w:b/>
          <w:sz w:val="24"/>
          <w:szCs w:val="24"/>
        </w:rPr>
      </w:pPr>
      <w:r w:rsidRPr="00A012B2">
        <w:rPr>
          <w:rFonts w:ascii="Arial" w:hAnsi="Arial" w:cs="Arial"/>
          <w:b/>
          <w:sz w:val="24"/>
          <w:szCs w:val="24"/>
        </w:rPr>
        <w:t>Adjournment</w:t>
      </w:r>
    </w:p>
    <w:p w14:paraId="61378BA5" w14:textId="77777777" w:rsidR="00801407" w:rsidRDefault="00801407"/>
    <w:sectPr w:rsidR="00801407" w:rsidSect="00013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764"/>
    <w:multiLevelType w:val="hybridMultilevel"/>
    <w:tmpl w:val="77ECF6E6"/>
    <w:lvl w:ilvl="0" w:tplc="0F7C6442">
      <w:start w:val="1"/>
      <w:numFmt w:val="upperRoman"/>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58A89C78">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77AEA"/>
    <w:multiLevelType w:val="hybridMultilevel"/>
    <w:tmpl w:val="B92E91C6"/>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5620793"/>
    <w:multiLevelType w:val="hybridMultilevel"/>
    <w:tmpl w:val="9814C5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1C23D20"/>
    <w:multiLevelType w:val="hybridMultilevel"/>
    <w:tmpl w:val="ABF8FD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3CE5691"/>
    <w:multiLevelType w:val="hybridMultilevel"/>
    <w:tmpl w:val="F48E87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865078C"/>
    <w:multiLevelType w:val="hybridMultilevel"/>
    <w:tmpl w:val="8B6E9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79167239">
    <w:abstractNumId w:val="0"/>
  </w:num>
  <w:num w:numId="2" w16cid:durableId="1886872972">
    <w:abstractNumId w:val="1"/>
  </w:num>
  <w:num w:numId="3" w16cid:durableId="68428383">
    <w:abstractNumId w:val="2"/>
  </w:num>
  <w:num w:numId="4" w16cid:durableId="1001934089">
    <w:abstractNumId w:val="5"/>
  </w:num>
  <w:num w:numId="5" w16cid:durableId="1634560876">
    <w:abstractNumId w:val="3"/>
  </w:num>
  <w:num w:numId="6" w16cid:durableId="42561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64"/>
    <w:rsid w:val="00021EFB"/>
    <w:rsid w:val="0009769D"/>
    <w:rsid w:val="00105A40"/>
    <w:rsid w:val="00132CF9"/>
    <w:rsid w:val="001E1886"/>
    <w:rsid w:val="00234A24"/>
    <w:rsid w:val="002461CA"/>
    <w:rsid w:val="00251A94"/>
    <w:rsid w:val="00271BA7"/>
    <w:rsid w:val="002D242E"/>
    <w:rsid w:val="002F02F6"/>
    <w:rsid w:val="0030142C"/>
    <w:rsid w:val="003E0C2E"/>
    <w:rsid w:val="0042778C"/>
    <w:rsid w:val="00442328"/>
    <w:rsid w:val="00495366"/>
    <w:rsid w:val="004F3E39"/>
    <w:rsid w:val="00515A07"/>
    <w:rsid w:val="005901D4"/>
    <w:rsid w:val="005B046A"/>
    <w:rsid w:val="0074789F"/>
    <w:rsid w:val="007766A1"/>
    <w:rsid w:val="00783DBD"/>
    <w:rsid w:val="007A1A4D"/>
    <w:rsid w:val="00801407"/>
    <w:rsid w:val="0082198B"/>
    <w:rsid w:val="009B3F49"/>
    <w:rsid w:val="009B560D"/>
    <w:rsid w:val="009D5692"/>
    <w:rsid w:val="00A07F4D"/>
    <w:rsid w:val="00A65E4B"/>
    <w:rsid w:val="00A9110E"/>
    <w:rsid w:val="00B33B1E"/>
    <w:rsid w:val="00B536D9"/>
    <w:rsid w:val="00B74619"/>
    <w:rsid w:val="00BF5389"/>
    <w:rsid w:val="00C30050"/>
    <w:rsid w:val="00DA26D3"/>
    <w:rsid w:val="00DD1985"/>
    <w:rsid w:val="00E14DDD"/>
    <w:rsid w:val="00E4224E"/>
    <w:rsid w:val="00E81C1A"/>
    <w:rsid w:val="00ED7EFC"/>
    <w:rsid w:val="00F27843"/>
    <w:rsid w:val="00F72E77"/>
    <w:rsid w:val="00FD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FC47"/>
  <w15:chartTrackingRefBased/>
  <w15:docId w15:val="{ADEF6604-BC57-48CC-97A9-8867007B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D64"/>
    <w:pPr>
      <w:ind w:left="720"/>
      <w:contextualSpacing/>
    </w:pPr>
  </w:style>
  <w:style w:type="paragraph" w:styleId="NoSpacing">
    <w:name w:val="No Spacing"/>
    <w:uiPriority w:val="1"/>
    <w:qFormat/>
    <w:rsid w:val="00FD3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8971">
      <w:bodyDiv w:val="1"/>
      <w:marLeft w:val="0"/>
      <w:marRight w:val="0"/>
      <w:marTop w:val="0"/>
      <w:marBottom w:val="0"/>
      <w:divBdr>
        <w:top w:val="none" w:sz="0" w:space="0" w:color="auto"/>
        <w:left w:val="none" w:sz="0" w:space="0" w:color="auto"/>
        <w:bottom w:val="none" w:sz="0" w:space="0" w:color="auto"/>
        <w:right w:val="none" w:sz="0" w:space="0" w:color="auto"/>
      </w:divBdr>
    </w:div>
    <w:div w:id="1197814979">
      <w:bodyDiv w:val="1"/>
      <w:marLeft w:val="0"/>
      <w:marRight w:val="0"/>
      <w:marTop w:val="0"/>
      <w:marBottom w:val="0"/>
      <w:divBdr>
        <w:top w:val="none" w:sz="0" w:space="0" w:color="auto"/>
        <w:left w:val="none" w:sz="0" w:space="0" w:color="auto"/>
        <w:bottom w:val="none" w:sz="0" w:space="0" w:color="auto"/>
        <w:right w:val="none" w:sz="0" w:space="0" w:color="auto"/>
      </w:divBdr>
    </w:div>
    <w:div w:id="195455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69EA5A83CCC4AAC1B4F8B01162151" ma:contentTypeVersion="16" ma:contentTypeDescription="Create a new document." ma:contentTypeScope="" ma:versionID="0a581d9b6f18a8d9d138f5c31be62d70">
  <xsd:schema xmlns:xsd="http://www.w3.org/2001/XMLSchema" xmlns:xs="http://www.w3.org/2001/XMLSchema" xmlns:p="http://schemas.microsoft.com/office/2006/metadata/properties" xmlns:ns2="c5b6c147-ef76-4a96-8e99-c47a86f2ca05" xmlns:ns3="bb7998f7-1604-457d-9de5-dd8d96c176c7" xmlns:ns4="61585aa3-80d1-413f-acb0-ffcfa691abec" targetNamespace="http://schemas.microsoft.com/office/2006/metadata/properties" ma:root="true" ma:fieldsID="f97e327a384c7ccd05e01c5fad8ceff6" ns2:_="" ns3:_="" ns4:_="">
    <xsd:import namespace="c5b6c147-ef76-4a96-8e99-c47a86f2ca05"/>
    <xsd:import namespace="bb7998f7-1604-457d-9de5-dd8d96c176c7"/>
    <xsd:import namespace="61585aa3-80d1-413f-acb0-ffcfa691abec"/>
    <xsd:element name="properties">
      <xsd:complexType>
        <xsd:sequence>
          <xsd:element name="documentManagement">
            <xsd:complexType>
              <xsd:all>
                <xsd:element ref="ns2:_dlc_DocId" minOccurs="0"/>
                <xsd:element ref="ns2:_dlc_DocIdUrl" minOccurs="0"/>
                <xsd:element ref="ns2:_dlc_DocIdPersistId" minOccurs="0"/>
                <xsd:element ref="ns3:Date_x0020_of_x0020_Approva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6c147-ef76-4a96-8e99-c47a86f2ca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7998f7-1604-457d-9de5-dd8d96c176c7" elementFormDefault="qualified">
    <xsd:import namespace="http://schemas.microsoft.com/office/2006/documentManagement/types"/>
    <xsd:import namespace="http://schemas.microsoft.com/office/infopath/2007/PartnerControls"/>
    <xsd:element name="Date_x0020_of_x0020_Approval" ma:index="11" nillable="true" ma:displayName="Date of Approval" ma:format="DateOnly" ma:internalName="Date_x0020_of_x0020_Appro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1585aa3-80d1-413f-acb0-ffcfa691ab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of_x0020_Approval xmlns="bb7998f7-1604-457d-9de5-dd8d96c176c7" xsi:nil="true"/>
  </documentManagement>
</p:properties>
</file>

<file path=customXml/itemProps1.xml><?xml version="1.0" encoding="utf-8"?>
<ds:datastoreItem xmlns:ds="http://schemas.openxmlformats.org/officeDocument/2006/customXml" ds:itemID="{4524F416-78E5-4424-8101-2C995776EC3B}"/>
</file>

<file path=customXml/itemProps2.xml><?xml version="1.0" encoding="utf-8"?>
<ds:datastoreItem xmlns:ds="http://schemas.openxmlformats.org/officeDocument/2006/customXml" ds:itemID="{81B7CD45-EF67-4878-B43D-A574AE519391}"/>
</file>

<file path=customXml/itemProps3.xml><?xml version="1.0" encoding="utf-8"?>
<ds:datastoreItem xmlns:ds="http://schemas.openxmlformats.org/officeDocument/2006/customXml" ds:itemID="{25BB62B9-1772-4425-BD5C-FEB1E9CC64FD}"/>
</file>

<file path=customXml/itemProps4.xml><?xml version="1.0" encoding="utf-8"?>
<ds:datastoreItem xmlns:ds="http://schemas.openxmlformats.org/officeDocument/2006/customXml" ds:itemID="{0262031B-B125-4B85-B63D-5DBCA2FBE439}"/>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2149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King</dc:creator>
  <cp:keywords/>
  <dc:description/>
  <cp:lastModifiedBy>Danielle King</cp:lastModifiedBy>
  <cp:revision>2</cp:revision>
  <cp:lastPrinted>2023-02-16T18:21:00Z</cp:lastPrinted>
  <dcterms:created xsi:type="dcterms:W3CDTF">2023-06-14T13:59:00Z</dcterms:created>
  <dcterms:modified xsi:type="dcterms:W3CDTF">2023-06-14T13:59:00Z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0x010100D0C69EA5A83CCC4AAC1B4F8B01162151</vt:lpwstr>
  </property>
</Properties>
</file>